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717296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белорусской государственности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7296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 дисциплины-1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CA2F22" w:rsidP="00AC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6-05-0719-01 Инженерно-педагогическая деятельно</w:t>
            </w:r>
            <w:r w:rsidR="00FF2479">
              <w:rPr>
                <w:rFonts w:ascii="Times New Roman" w:hAnsi="Times New Roman" w:cs="Times New Roman"/>
                <w:sz w:val="24"/>
                <w:szCs w:val="24"/>
              </w:rPr>
              <w:t xml:space="preserve">сть, </w:t>
            </w:r>
            <w:proofErr w:type="spellStart"/>
            <w:r w:rsidR="00FF2479"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 w:rsidR="00FF2479">
              <w:rPr>
                <w:rFonts w:ascii="Times New Roman" w:hAnsi="Times New Roman" w:cs="Times New Roman"/>
                <w:sz w:val="24"/>
                <w:szCs w:val="24"/>
              </w:rPr>
              <w:t>: Машиностроение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CE4E6B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D02C3D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4E6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AD1B3F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Всего:108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2479">
              <w:rPr>
                <w:rFonts w:ascii="Times New Roman" w:hAnsi="Times New Roman" w:cs="Times New Roman"/>
                <w:sz w:val="24"/>
                <w:szCs w:val="24"/>
              </w:rPr>
              <w:t>аудиторных: 12</w:t>
            </w:r>
            <w:bookmarkStart w:id="0" w:name="_GoBack"/>
            <w:bookmarkEnd w:id="0"/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AD1B3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9E0988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8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Обществоведение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22C9B" w:rsidRPr="003543B3" w:rsidRDefault="009E0988" w:rsidP="009E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8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белорусской государственности. Основы государственного устройства Республики Беларусь. Беларусь на стыке культур и цивилизаций.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методологические основы и периодизацию истории белорусской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государственности; – ключевые категории, связанные с историей и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государственным строительством Республики Беларусь;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характеристики конституционного строя Республики Беларусь;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этапы формирования белорусской нации;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историко-ретроспективные и современные характеристики культурно</w:t>
            </w:r>
            <w:r w:rsidR="007D1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цивилизационного развития Беларуси;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формулировать и аргументировать основные идеи и ценности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белорусской модели развития;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– применять полученные знания в </w:t>
            </w: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и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 сферах;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характеризовать атрибутивные черты белорусской нации;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анализировать основные факты и события в истории белорусской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государственности, давать им оценку;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i/>
                <w:sz w:val="24"/>
                <w:szCs w:val="24"/>
              </w:rPr>
              <w:t>владеть: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– базовыми научно-теоретическими знаниями для решения </w:t>
            </w: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proofErr w:type="gramEnd"/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и практических задач;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– системным и сравнительным анализом; – </w:t>
            </w: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исследовательскими</w:t>
            </w:r>
            <w:proofErr w:type="gramEnd"/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навыками;</w:t>
            </w:r>
          </w:p>
          <w:p w:rsidR="00E22C9B" w:rsidRPr="003543B3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междисциплинарным подходом при решении проблем.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689" w:type="dxa"/>
          </w:tcPr>
          <w:p w:rsidR="008A6F58" w:rsidRPr="003543B3" w:rsidRDefault="00CB3ECC" w:rsidP="0057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УК-7. </w:t>
            </w:r>
            <w:proofErr w:type="gramStart"/>
            <w:r w:rsidR="00571F51" w:rsidRPr="00571F51">
              <w:rPr>
                <w:rFonts w:ascii="Times New Roman" w:hAnsi="Times New Roman" w:cs="Times New Roman"/>
                <w:sz w:val="24"/>
                <w:szCs w:val="24"/>
              </w:rPr>
              <w:t>Обладать способностью анализировать</w:t>
            </w:r>
            <w:proofErr w:type="gramEnd"/>
            <w:r w:rsidR="00571F51" w:rsidRPr="00571F51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государственного</w:t>
            </w:r>
            <w:r w:rsidR="00571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F51" w:rsidRPr="00571F51">
              <w:rPr>
                <w:rFonts w:ascii="Times New Roman" w:hAnsi="Times New Roman" w:cs="Times New Roman"/>
                <w:sz w:val="24"/>
                <w:szCs w:val="24"/>
              </w:rPr>
              <w:t>строительства в разные исторические периоды, выявлять факторы и механизмы</w:t>
            </w:r>
            <w:r w:rsidR="00571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F51" w:rsidRPr="00571F51">
              <w:rPr>
                <w:rFonts w:ascii="Times New Roman" w:hAnsi="Times New Roman" w:cs="Times New Roman"/>
                <w:sz w:val="24"/>
                <w:szCs w:val="24"/>
              </w:rPr>
              <w:t>исторических изменений, определять социально-политическое значение</w:t>
            </w:r>
            <w:r w:rsidR="00571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F51" w:rsidRPr="00571F51">
              <w:rPr>
                <w:rFonts w:ascii="Times New Roman" w:hAnsi="Times New Roman" w:cs="Times New Roman"/>
                <w:sz w:val="24"/>
                <w:szCs w:val="24"/>
              </w:rPr>
              <w:t>исторических событий (личностей, артефактов и символов) для современной</w:t>
            </w:r>
            <w:r w:rsidR="00571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F51" w:rsidRPr="00571F51">
              <w:rPr>
                <w:rFonts w:ascii="Times New Roman" w:hAnsi="Times New Roman" w:cs="Times New Roman"/>
                <w:sz w:val="24"/>
                <w:szCs w:val="24"/>
              </w:rPr>
              <w:t>белорусской государственности, в совершенстве использовать выявленные</w:t>
            </w:r>
            <w:r w:rsidR="00571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F51" w:rsidRPr="00571F51">
              <w:rPr>
                <w:rFonts w:ascii="Times New Roman" w:hAnsi="Times New Roman" w:cs="Times New Roman"/>
                <w:sz w:val="24"/>
                <w:szCs w:val="24"/>
              </w:rPr>
              <w:t>закономерности в процессе формирования гражданской идентичности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D02C3D" w:rsidP="008E5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5A2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экзамен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147F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B4C4D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14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1311C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3B8A"/>
    <w:rsid w:val="00596EE6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3EA5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851B8"/>
    <w:rsid w:val="00A96ADF"/>
    <w:rsid w:val="00A970B4"/>
    <w:rsid w:val="00AA0026"/>
    <w:rsid w:val="00AB1333"/>
    <w:rsid w:val="00AB6C82"/>
    <w:rsid w:val="00AC0E46"/>
    <w:rsid w:val="00AC16BA"/>
    <w:rsid w:val="00AC2E3F"/>
    <w:rsid w:val="00AC6678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2F22"/>
    <w:rsid w:val="00CA35DC"/>
    <w:rsid w:val="00CA36F4"/>
    <w:rsid w:val="00CA3778"/>
    <w:rsid w:val="00CB2352"/>
    <w:rsid w:val="00CB270A"/>
    <w:rsid w:val="00CB3ECC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2C3D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C643C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7CC"/>
    <w:rsid w:val="00FF19DA"/>
    <w:rsid w:val="00FF2479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49</cp:revision>
  <cp:lastPrinted>2023-11-29T09:08:00Z</cp:lastPrinted>
  <dcterms:created xsi:type="dcterms:W3CDTF">2023-11-27T10:55:00Z</dcterms:created>
  <dcterms:modified xsi:type="dcterms:W3CDTF">2024-09-13T05:42:00Z</dcterms:modified>
</cp:coreProperties>
</file>